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E2" w:rsidRPr="00B06EBD" w:rsidRDefault="003F5AE2" w:rsidP="00105959">
      <w:pPr>
        <w:widowControl/>
        <w:spacing w:line="427" w:lineRule="atLeast"/>
        <w:jc w:val="distribute"/>
        <w:rPr>
          <w:rFonts w:ascii="標楷體" w:eastAsia="標楷體" w:hAnsi="標楷體" w:cs="Times New Roman"/>
          <w:color w:val="008000"/>
          <w:kern w:val="0"/>
          <w:sz w:val="56"/>
          <w:szCs w:val="56"/>
          <w:bdr w:val="none" w:sz="0" w:space="0" w:color="auto" w:frame="1"/>
        </w:rPr>
      </w:pPr>
      <w:r w:rsidRPr="00B06EBD">
        <w:rPr>
          <w:rFonts w:ascii="標楷體" w:eastAsia="標楷體" w:hAnsi="標楷體" w:cs="標楷體" w:hint="eastAsia"/>
          <w:b/>
          <w:bCs/>
          <w:color w:val="008000"/>
          <w:kern w:val="0"/>
          <w:sz w:val="56"/>
          <w:szCs w:val="56"/>
        </w:rPr>
        <w:t>臺北榮總新竹分院反詐騙宣導</w:t>
      </w:r>
    </w:p>
    <w:p w:rsidR="003F5AE2" w:rsidRPr="009816AC" w:rsidRDefault="003F5AE2" w:rsidP="00A10D61">
      <w:pPr>
        <w:widowControl/>
        <w:jc w:val="center"/>
        <w:rPr>
          <w:rFonts w:ascii="Noto Sans TC" w:hAnsi="Noto Sans TC" w:cs="Noto Sans TC"/>
          <w:b/>
          <w:bCs/>
          <w:color w:val="FF0000"/>
          <w:kern w:val="0"/>
          <w:sz w:val="48"/>
          <w:szCs w:val="48"/>
        </w:rPr>
      </w:pPr>
      <w:r w:rsidRPr="009816AC">
        <w:rPr>
          <w:rFonts w:cs="新細明體" w:hint="eastAsia"/>
          <w:b/>
          <w:bCs/>
          <w:color w:val="FF0000"/>
          <w:sz w:val="48"/>
          <w:szCs w:val="48"/>
        </w:rPr>
        <w:t>網戀中連環計</w:t>
      </w:r>
      <w:r w:rsidRPr="009816AC">
        <w:rPr>
          <w:b/>
          <w:bCs/>
          <w:color w:val="FF0000"/>
          <w:sz w:val="48"/>
          <w:szCs w:val="48"/>
        </w:rPr>
        <w:t xml:space="preserve"> </w:t>
      </w:r>
      <w:r w:rsidRPr="009816AC">
        <w:rPr>
          <w:rFonts w:cs="新細明體" w:hint="eastAsia"/>
          <w:b/>
          <w:bCs/>
          <w:color w:val="FF0000"/>
          <w:sz w:val="48"/>
          <w:szCs w:val="48"/>
        </w:rPr>
        <w:t>婦失千萬罵「黑」心</w:t>
      </w:r>
    </w:p>
    <w:p w:rsidR="003F5AE2" w:rsidRPr="00A10D61" w:rsidRDefault="003F5AE2" w:rsidP="00A10D61">
      <w:pPr>
        <w:widowControl/>
        <w:spacing w:before="100" w:beforeAutospacing="1" w:after="100" w:afterAutospacing="1"/>
        <w:rPr>
          <w:rFonts w:ascii="新細明體" w:cs="Times New Roman"/>
          <w:kern w:val="0"/>
        </w:rPr>
      </w:pPr>
      <w:r w:rsidRPr="00A10D61">
        <w:rPr>
          <w:rFonts w:ascii="新細明體" w:hAnsi="新細明體" w:cs="新細明體" w:hint="eastAsia"/>
          <w:kern w:val="0"/>
        </w:rPr>
        <w:t>從事藝術品拍賣的李姓婦人失婚寂寞，上國際交友網站交友，遇上奈及利亞詐騙集團，誤以為正和英國白人熱戀，一時昏了頭，僅看到對方帥氣照片，就被連環計騙走近千萬元。刑事局日前和馬來西亞警方聯手逮捕十一人，赫然發現馬國公務員、銀行行員也涉案。</w:t>
      </w:r>
    </w:p>
    <w:p w:rsidR="003F5AE2" w:rsidRPr="00A10D61" w:rsidRDefault="003F5AE2" w:rsidP="00A10D61">
      <w:pPr>
        <w:widowControl/>
        <w:spacing w:before="100" w:beforeAutospacing="1" w:after="100" w:afterAutospacing="1"/>
        <w:rPr>
          <w:rFonts w:ascii="新細明體" w:cs="Times New Roman"/>
          <w:kern w:val="0"/>
        </w:rPr>
      </w:pPr>
      <w:r w:rsidRPr="00A10D61">
        <w:rPr>
          <w:rFonts w:ascii="新細明體" w:hAnsi="新細明體" w:cs="新細明體" w:hint="eastAsia"/>
          <w:kern w:val="0"/>
        </w:rPr>
        <w:t>據了解，李姓婦人親自飛往馬來西來報案並指認嫌犯，不過當發現騙她的人根本不是白人帥哥後，氣得破口大罵「沒良心」。</w:t>
      </w:r>
    </w:p>
    <w:p w:rsidR="003F5AE2" w:rsidRPr="00A10D61" w:rsidRDefault="003F5AE2" w:rsidP="00A10D61">
      <w:pPr>
        <w:widowControl/>
        <w:spacing w:before="100" w:beforeAutospacing="1" w:after="100" w:afterAutospacing="1"/>
        <w:rPr>
          <w:rFonts w:ascii="新細明體" w:cs="Times New Roman"/>
          <w:kern w:val="0"/>
        </w:rPr>
      </w:pPr>
      <w:r w:rsidRPr="00A10D61">
        <w:rPr>
          <w:rFonts w:ascii="新細明體" w:hAnsi="新細明體" w:cs="新細明體" w:hint="eastAsia"/>
          <w:kern w:val="0"/>
        </w:rPr>
        <w:t>刑事局指出，這是典型「奈及利亞」詐騙案。黑人在交友網站張貼英俊白人相片，跨國結交女性友人後，以各種名目誘騙對方匯款。此次在馬國瓦解的集團，堪稱是史上最大的奈及利亞詐騙集團，警方正協助被害婦人追回遭騙款項。</w:t>
      </w:r>
    </w:p>
    <w:p w:rsidR="003F5AE2" w:rsidRPr="00A10D61" w:rsidRDefault="003F5AE2" w:rsidP="00A10D61">
      <w:pPr>
        <w:widowControl/>
        <w:spacing w:before="100" w:beforeAutospacing="1" w:after="100" w:afterAutospacing="1"/>
        <w:rPr>
          <w:rFonts w:ascii="新細明體" w:cs="Times New Roman"/>
          <w:kern w:val="0"/>
        </w:rPr>
      </w:pPr>
      <w:r w:rsidRPr="00A10D61">
        <w:rPr>
          <w:rFonts w:ascii="新細明體" w:hAnsi="新細明體" w:cs="新細明體" w:hint="eastAsia"/>
          <w:kern w:val="0"/>
        </w:rPr>
        <w:t>警方指出，四十多歲的李姓婦人去年離婚，之後在國際交友網站結識網友。不久後，認識一名自稱「馬克」的英國籍白人工程師，兩人展開遠距離戀愛。</w:t>
      </w:r>
    </w:p>
    <w:p w:rsidR="003F5AE2" w:rsidRPr="00A10D61" w:rsidRDefault="003F5AE2" w:rsidP="00A10D61">
      <w:pPr>
        <w:widowControl/>
        <w:spacing w:before="100" w:beforeAutospacing="1" w:after="100" w:afterAutospacing="1"/>
        <w:rPr>
          <w:rFonts w:ascii="新細明體" w:cs="Times New Roman"/>
          <w:kern w:val="0"/>
        </w:rPr>
      </w:pPr>
      <w:r w:rsidRPr="00A10D61">
        <w:rPr>
          <w:rFonts w:ascii="新細明體" w:hAnsi="新細明體" w:cs="新細明體" w:hint="eastAsia"/>
          <w:kern w:val="0"/>
        </w:rPr>
        <w:t>「馬克」自稱要來台投資飯店並長住，邀婦人投資；之後又聲稱帳戶遭國際詐騙集團侵入，其帳戶被凍結，但急需資金投資馬來西亞事業，央求婦人出資協助。李姓婦人不疑有他，去年十月匯款六百多萬元到對方指定的馬國帳戶，不料，「馬克」從此失去聯絡。</w:t>
      </w:r>
    </w:p>
    <w:p w:rsidR="003F5AE2" w:rsidRPr="00A10D61" w:rsidRDefault="003F5AE2" w:rsidP="00A10D61">
      <w:pPr>
        <w:widowControl/>
        <w:spacing w:before="100" w:beforeAutospacing="1" w:after="100" w:afterAutospacing="1"/>
        <w:rPr>
          <w:rFonts w:ascii="新細明體" w:cs="Times New Roman"/>
          <w:kern w:val="0"/>
        </w:rPr>
      </w:pPr>
      <w:r w:rsidRPr="00A10D61">
        <w:rPr>
          <w:rFonts w:ascii="新細明體" w:hAnsi="新細明體" w:cs="新細明體" w:hint="eastAsia"/>
          <w:kern w:val="0"/>
        </w:rPr>
        <w:t>婦人驚覺被騙，心情鬱悶下又上交友網站「投訴」。她把自己悲慘遭遇告訴另名同樣自稱是英國籍白人的「麥卡斯」，對方表示認識英國財政官方單位，可協助凍結「馬克」帳戶並追回騙款，但要花錢打通關節。李婦想追回被騙款項，沒想太多又匯出三百多萬元，豈料又是一場騙局。</w:t>
      </w:r>
    </w:p>
    <w:p w:rsidR="003F5AE2" w:rsidRDefault="003F5AE2" w:rsidP="00951325">
      <w:pPr>
        <w:pStyle w:val="NormalWeb"/>
        <w:rPr>
          <w:rFonts w:cs="Times New Roman"/>
        </w:rPr>
      </w:pPr>
      <w:r w:rsidRPr="00A10D61">
        <w:rPr>
          <w:rFonts w:hint="eastAsia"/>
        </w:rPr>
        <w:t>婦人被連環計騙走近千萬元後，在友人勸說下報案。刑事局立即聯繫馬國警方，並協助李婦到馬來西亞報案。馬國過濾匯款帳戶，十三日逮捕自稱「馬克」和「麥卡斯」等十一名嫌犯，進一步追查是否有其他受害人。</w:t>
      </w:r>
    </w:p>
    <w:p w:rsidR="003F5AE2" w:rsidRPr="00951325" w:rsidRDefault="003F5AE2" w:rsidP="00951325">
      <w:pPr>
        <w:pStyle w:val="NormalWeb"/>
        <w:jc w:val="right"/>
        <w:rPr>
          <w:rFonts w:cs="Times New Roman"/>
        </w:rPr>
      </w:pPr>
      <w:r w:rsidRPr="00951325">
        <w:rPr>
          <w:rFonts w:hint="eastAsia"/>
        </w:rPr>
        <w:t>（聯合報╱記者廖炳棋／台北報導）</w:t>
      </w:r>
    </w:p>
    <w:p w:rsidR="003F5AE2" w:rsidRPr="0021216B" w:rsidRDefault="003F5AE2" w:rsidP="00FC442C">
      <w:pPr>
        <w:pStyle w:val="NormalWeb"/>
        <w:shd w:val="clear" w:color="auto" w:fill="FFFFFF"/>
        <w:jc w:val="center"/>
        <w:rPr>
          <w:rFonts w:ascii="標楷體" w:eastAsia="標楷體" w:hAnsi="標楷體" w:cs="Times New Roman"/>
          <w:sz w:val="28"/>
          <w:szCs w:val="28"/>
        </w:rPr>
      </w:pPr>
      <w:r>
        <w:rPr>
          <w:rFonts w:cs="Times New Roman"/>
        </w:rPr>
        <w:br/>
      </w:r>
      <w:r w:rsidRPr="0021216B">
        <w:rPr>
          <w:rFonts w:ascii="標楷體" w:eastAsia="標楷體" w:hAnsi="標楷體" w:cs="標楷體" w:hint="eastAsia"/>
          <w:b/>
          <w:bCs/>
          <w:i/>
          <w:iCs/>
          <w:color w:val="808000"/>
          <w:sz w:val="44"/>
          <w:szCs w:val="44"/>
        </w:rPr>
        <w:t>臺北榮總新竹分院政風室提醒您</w:t>
      </w:r>
      <w:r w:rsidRPr="0021216B">
        <w:rPr>
          <w:rFonts w:ascii="標楷體" w:eastAsia="標楷體" w:hAnsi="標楷體" w:cs="標楷體"/>
          <w:b/>
          <w:bCs/>
          <w:i/>
          <w:iCs/>
          <w:color w:val="808000"/>
          <w:sz w:val="44"/>
          <w:szCs w:val="44"/>
        </w:rPr>
        <w:t>!!</w:t>
      </w:r>
    </w:p>
    <w:sectPr w:rsidR="003F5AE2" w:rsidRPr="0021216B" w:rsidSect="001B62B4">
      <w:pgSz w:w="11906" w:h="16838"/>
      <w:pgMar w:top="1440" w:right="1588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AE2" w:rsidRDefault="003F5AE2" w:rsidP="002077A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F5AE2" w:rsidRDefault="003F5AE2" w:rsidP="002077A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o Sans T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AE2" w:rsidRDefault="003F5AE2" w:rsidP="002077A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F5AE2" w:rsidRDefault="003F5AE2" w:rsidP="002077A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C7E8C94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</w:lvl>
  </w:abstractNum>
  <w:abstractNum w:abstractNumId="1">
    <w:nsid w:val="FFFFFF7D"/>
    <w:multiLevelType w:val="singleLevel"/>
    <w:tmpl w:val="E80A79A2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</w:lvl>
  </w:abstractNum>
  <w:abstractNum w:abstractNumId="2">
    <w:nsid w:val="FFFFFF7E"/>
    <w:multiLevelType w:val="singleLevel"/>
    <w:tmpl w:val="843C838A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</w:lvl>
  </w:abstractNum>
  <w:abstractNum w:abstractNumId="3">
    <w:nsid w:val="FFFFFF7F"/>
    <w:multiLevelType w:val="singleLevel"/>
    <w:tmpl w:val="6770AA8E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</w:lvl>
  </w:abstractNum>
  <w:abstractNum w:abstractNumId="4">
    <w:nsid w:val="FFFFFF80"/>
    <w:multiLevelType w:val="singleLevel"/>
    <w:tmpl w:val="1F78C21E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cs="Wingdings" w:hint="default"/>
      </w:rPr>
    </w:lvl>
  </w:abstractNum>
  <w:abstractNum w:abstractNumId="5">
    <w:nsid w:val="FFFFFF81"/>
    <w:multiLevelType w:val="singleLevel"/>
    <w:tmpl w:val="2952AE3E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</w:abstractNum>
  <w:abstractNum w:abstractNumId="6">
    <w:nsid w:val="FFFFFF82"/>
    <w:multiLevelType w:val="singleLevel"/>
    <w:tmpl w:val="F47038C4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cs="Wingdings" w:hint="default"/>
      </w:rPr>
    </w:lvl>
  </w:abstractNum>
  <w:abstractNum w:abstractNumId="7">
    <w:nsid w:val="FFFFFF83"/>
    <w:multiLevelType w:val="singleLevel"/>
    <w:tmpl w:val="C2140ECC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cs="Wingdings" w:hint="default"/>
      </w:rPr>
    </w:lvl>
  </w:abstractNum>
  <w:abstractNum w:abstractNumId="8">
    <w:nsid w:val="FFFFFF88"/>
    <w:multiLevelType w:val="singleLevel"/>
    <w:tmpl w:val="C1567C3C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</w:abstractNum>
  <w:abstractNum w:abstractNumId="9">
    <w:nsid w:val="FFFFFF89"/>
    <w:multiLevelType w:val="singleLevel"/>
    <w:tmpl w:val="97481916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cs="Wingdings" w:hint="default"/>
      </w:rPr>
    </w:lvl>
  </w:abstractNum>
  <w:abstractNum w:abstractNumId="10">
    <w:nsid w:val="012066E5"/>
    <w:multiLevelType w:val="multilevel"/>
    <w:tmpl w:val="3CBEC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4294A57"/>
    <w:multiLevelType w:val="hybridMultilevel"/>
    <w:tmpl w:val="2C8C46C6"/>
    <w:lvl w:ilvl="0" w:tplc="74B84AD8">
      <w:start w:val="1"/>
      <w:numFmt w:val="taiwaneseCountingThousand"/>
      <w:lvlText w:val="%1、"/>
      <w:lvlJc w:val="left"/>
      <w:pPr>
        <w:ind w:left="630" w:hanging="63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AE47355"/>
    <w:multiLevelType w:val="multilevel"/>
    <w:tmpl w:val="A27E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3BB126EE"/>
    <w:multiLevelType w:val="multilevel"/>
    <w:tmpl w:val="7FEA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4F83170B"/>
    <w:multiLevelType w:val="hybridMultilevel"/>
    <w:tmpl w:val="E6F8540E"/>
    <w:lvl w:ilvl="0" w:tplc="651AF738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D0E13EF"/>
    <w:multiLevelType w:val="multilevel"/>
    <w:tmpl w:val="E100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75A6208A"/>
    <w:multiLevelType w:val="hybridMultilevel"/>
    <w:tmpl w:val="44143772"/>
    <w:lvl w:ilvl="0" w:tplc="518839C2">
      <w:start w:val="1"/>
      <w:numFmt w:val="taiwaneseCountingThousand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5"/>
  </w:num>
  <w:num w:numId="5">
    <w:abstractNumId w:val="12"/>
  </w:num>
  <w:num w:numId="6">
    <w:abstractNumId w:val="13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5D6"/>
    <w:rsid w:val="00011B8A"/>
    <w:rsid w:val="00025ED8"/>
    <w:rsid w:val="000313E5"/>
    <w:rsid w:val="00070442"/>
    <w:rsid w:val="000C1029"/>
    <w:rsid w:val="000F25D6"/>
    <w:rsid w:val="000F3B48"/>
    <w:rsid w:val="000F65D6"/>
    <w:rsid w:val="000F7FFA"/>
    <w:rsid w:val="00103061"/>
    <w:rsid w:val="00105959"/>
    <w:rsid w:val="001B62B4"/>
    <w:rsid w:val="001C5EBB"/>
    <w:rsid w:val="001D7638"/>
    <w:rsid w:val="002077AB"/>
    <w:rsid w:val="0021074C"/>
    <w:rsid w:val="0021216B"/>
    <w:rsid w:val="00266176"/>
    <w:rsid w:val="00281F61"/>
    <w:rsid w:val="00283E83"/>
    <w:rsid w:val="002B24FD"/>
    <w:rsid w:val="002D1774"/>
    <w:rsid w:val="002D35C2"/>
    <w:rsid w:val="002D6331"/>
    <w:rsid w:val="002E533D"/>
    <w:rsid w:val="00312A82"/>
    <w:rsid w:val="00322A85"/>
    <w:rsid w:val="0036010B"/>
    <w:rsid w:val="00362B63"/>
    <w:rsid w:val="003978F6"/>
    <w:rsid w:val="003A0CAB"/>
    <w:rsid w:val="003D1B02"/>
    <w:rsid w:val="003E6377"/>
    <w:rsid w:val="003F5AE2"/>
    <w:rsid w:val="004454F2"/>
    <w:rsid w:val="004555CE"/>
    <w:rsid w:val="00460E1C"/>
    <w:rsid w:val="00490BFF"/>
    <w:rsid w:val="004D33A7"/>
    <w:rsid w:val="005353EC"/>
    <w:rsid w:val="00542495"/>
    <w:rsid w:val="005720B1"/>
    <w:rsid w:val="00584349"/>
    <w:rsid w:val="00587828"/>
    <w:rsid w:val="005D2B00"/>
    <w:rsid w:val="00621F9A"/>
    <w:rsid w:val="0063311C"/>
    <w:rsid w:val="006572B6"/>
    <w:rsid w:val="00674A36"/>
    <w:rsid w:val="00675FFE"/>
    <w:rsid w:val="00693B78"/>
    <w:rsid w:val="00696CF2"/>
    <w:rsid w:val="006971D8"/>
    <w:rsid w:val="006B0429"/>
    <w:rsid w:val="006D5635"/>
    <w:rsid w:val="006E668F"/>
    <w:rsid w:val="007230B6"/>
    <w:rsid w:val="00740CE5"/>
    <w:rsid w:val="007A4868"/>
    <w:rsid w:val="007F038C"/>
    <w:rsid w:val="00806C38"/>
    <w:rsid w:val="0080792F"/>
    <w:rsid w:val="00816C4E"/>
    <w:rsid w:val="00836E50"/>
    <w:rsid w:val="00856133"/>
    <w:rsid w:val="0088696B"/>
    <w:rsid w:val="0088706D"/>
    <w:rsid w:val="008C17CF"/>
    <w:rsid w:val="0091428E"/>
    <w:rsid w:val="00914AE6"/>
    <w:rsid w:val="00951325"/>
    <w:rsid w:val="00960352"/>
    <w:rsid w:val="00977501"/>
    <w:rsid w:val="009816AC"/>
    <w:rsid w:val="00986FDC"/>
    <w:rsid w:val="009A56F6"/>
    <w:rsid w:val="009C4ACC"/>
    <w:rsid w:val="009D4316"/>
    <w:rsid w:val="009D719A"/>
    <w:rsid w:val="009E39F2"/>
    <w:rsid w:val="00A10D61"/>
    <w:rsid w:val="00A23754"/>
    <w:rsid w:val="00A76FBB"/>
    <w:rsid w:val="00AD0D2F"/>
    <w:rsid w:val="00B03367"/>
    <w:rsid w:val="00B06EBD"/>
    <w:rsid w:val="00B20ED4"/>
    <w:rsid w:val="00B36612"/>
    <w:rsid w:val="00B67420"/>
    <w:rsid w:val="00B85C36"/>
    <w:rsid w:val="00BC1C7F"/>
    <w:rsid w:val="00BF0C33"/>
    <w:rsid w:val="00BF41AD"/>
    <w:rsid w:val="00C12E67"/>
    <w:rsid w:val="00C33FC8"/>
    <w:rsid w:val="00C73544"/>
    <w:rsid w:val="00C75805"/>
    <w:rsid w:val="00C9628D"/>
    <w:rsid w:val="00CD7BA9"/>
    <w:rsid w:val="00CF5E6C"/>
    <w:rsid w:val="00D343D0"/>
    <w:rsid w:val="00D34F74"/>
    <w:rsid w:val="00D76456"/>
    <w:rsid w:val="00DC5CC3"/>
    <w:rsid w:val="00DE177C"/>
    <w:rsid w:val="00E27D3B"/>
    <w:rsid w:val="00E33FD4"/>
    <w:rsid w:val="00E8628B"/>
    <w:rsid w:val="00E94692"/>
    <w:rsid w:val="00EB442C"/>
    <w:rsid w:val="00EC1EC6"/>
    <w:rsid w:val="00EE46ED"/>
    <w:rsid w:val="00EE5E81"/>
    <w:rsid w:val="00F0485D"/>
    <w:rsid w:val="00F224EA"/>
    <w:rsid w:val="00F3191D"/>
    <w:rsid w:val="00F378DE"/>
    <w:rsid w:val="00F4017C"/>
    <w:rsid w:val="00F43678"/>
    <w:rsid w:val="00F83167"/>
    <w:rsid w:val="00F91320"/>
    <w:rsid w:val="00FC442C"/>
    <w:rsid w:val="00FD5435"/>
    <w:rsid w:val="00FD5AF1"/>
    <w:rsid w:val="00FE3E2E"/>
    <w:rsid w:val="00FF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EC6"/>
    <w:pPr>
      <w:widowControl w:val="0"/>
    </w:pPr>
    <w:rPr>
      <w:rFonts w:cs="Calibri"/>
      <w:szCs w:val="24"/>
    </w:rPr>
  </w:style>
  <w:style w:type="paragraph" w:styleId="Heading2">
    <w:name w:val="heading 2"/>
    <w:basedOn w:val="Normal"/>
    <w:link w:val="Heading2Char"/>
    <w:uiPriority w:val="99"/>
    <w:qFormat/>
    <w:rsid w:val="00B85C36"/>
    <w:pPr>
      <w:widowControl/>
      <w:spacing w:after="100" w:afterAutospacing="1"/>
      <w:outlineLvl w:val="1"/>
    </w:pPr>
    <w:rPr>
      <w:rFonts w:ascii="inherit" w:hAnsi="inherit" w:cs="inherit"/>
      <w:kern w:val="0"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B85C36"/>
    <w:pPr>
      <w:widowControl/>
      <w:spacing w:after="100" w:afterAutospacing="1"/>
      <w:outlineLvl w:val="2"/>
    </w:pPr>
    <w:rPr>
      <w:rFonts w:ascii="inherit" w:hAnsi="inherit" w:cs="inherit"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B67420"/>
    <w:rPr>
      <w:rFonts w:ascii="Cambria" w:eastAsia="新細明體" w:hAnsi="Cambria" w:cs="Cambria"/>
      <w:b/>
      <w:bCs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B67420"/>
    <w:rPr>
      <w:rFonts w:ascii="Cambria" w:eastAsia="新細明體" w:hAnsi="Cambria" w:cs="Cambria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0F65D6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207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077AB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207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077AB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BC1C7F"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1C7F"/>
  </w:style>
  <w:style w:type="character" w:styleId="EndnoteReference">
    <w:name w:val="endnote reference"/>
    <w:basedOn w:val="DefaultParagraphFont"/>
    <w:uiPriority w:val="99"/>
    <w:semiHidden/>
    <w:rsid w:val="00BC1C7F"/>
    <w:rPr>
      <w:vertAlign w:val="superscript"/>
    </w:rPr>
  </w:style>
  <w:style w:type="character" w:styleId="Hyperlink">
    <w:name w:val="Hyperlink"/>
    <w:basedOn w:val="DefaultParagraphFont"/>
    <w:uiPriority w:val="99"/>
    <w:rsid w:val="00B85C36"/>
    <w:rPr>
      <w:color w:val="007BFF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rsid w:val="00B85C36"/>
    <w:pPr>
      <w:widowControl/>
      <w:spacing w:after="100" w:afterAutospacing="1"/>
    </w:pPr>
    <w:rPr>
      <w:rFonts w:ascii="新細明體" w:hAnsi="新細明體" w:cs="新細明體"/>
      <w:kern w:val="0"/>
    </w:rPr>
  </w:style>
  <w:style w:type="character" w:customStyle="1" w:styleId="sr-only1">
    <w:name w:val="sr-only1"/>
    <w:basedOn w:val="DefaultParagraphFont"/>
    <w:uiPriority w:val="99"/>
    <w:rsid w:val="00B85C36"/>
    <w:rPr>
      <w:color w:val="000000"/>
      <w:sz w:val="18"/>
      <w:szCs w:val="18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57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7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7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7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7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57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45">
      <w:marLeft w:val="-150"/>
      <w:marRight w:val="-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7033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7034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7034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7035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57034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7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52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703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7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703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703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7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7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57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57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57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85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57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7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57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57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57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7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111</Words>
  <Characters>637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Q：假網拍有哪些常見詐騙手法、民眾該如何防範？</dc:title>
  <dc:subject/>
  <dc:creator>林吟晏</dc:creator>
  <cp:keywords/>
  <dc:description/>
  <cp:lastModifiedBy>user</cp:lastModifiedBy>
  <cp:revision>10</cp:revision>
  <cp:lastPrinted>2023-01-05T02:21:00Z</cp:lastPrinted>
  <dcterms:created xsi:type="dcterms:W3CDTF">2023-01-05T01:29:00Z</dcterms:created>
  <dcterms:modified xsi:type="dcterms:W3CDTF">2023-01-05T02:21:00Z</dcterms:modified>
</cp:coreProperties>
</file>